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BB" w:rsidRDefault="00EF06BB" w:rsidP="00EF06BB">
      <w:pPr>
        <w:rPr>
          <w:sz w:val="24"/>
          <w:szCs w:val="24"/>
        </w:rPr>
      </w:pPr>
    </w:p>
    <w:p w:rsidR="00EF06BB" w:rsidRDefault="00EF06BB" w:rsidP="00EF06BB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EF06BB" w:rsidRDefault="00EF06BB" w:rsidP="00EF06BB">
      <w:pPr>
        <w:jc w:val="right"/>
        <w:rPr>
          <w:b/>
          <w:sz w:val="28"/>
        </w:rPr>
      </w:pPr>
    </w:p>
    <w:p w:rsidR="00EF06BB" w:rsidRDefault="00EF06BB" w:rsidP="00EF06BB">
      <w:pPr>
        <w:rPr>
          <w:b/>
          <w:sz w:val="28"/>
        </w:rPr>
      </w:pPr>
    </w:p>
    <w:p w:rsidR="00EF06BB" w:rsidRDefault="00EF06BB" w:rsidP="00EF06B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F06BB" w:rsidRDefault="00EF06BB" w:rsidP="00EF06BB">
      <w:pPr>
        <w:ind w:left="284" w:firstLine="964"/>
        <w:jc w:val="both"/>
        <w:rPr>
          <w:sz w:val="28"/>
        </w:rPr>
      </w:pPr>
    </w:p>
    <w:p w:rsidR="00EF06BB" w:rsidRDefault="00EF06BB" w:rsidP="00EF06BB">
      <w:pPr>
        <w:ind w:firstLine="851"/>
        <w:jc w:val="both"/>
        <w:rPr>
          <w:sz w:val="28"/>
        </w:rPr>
      </w:pPr>
      <w:r>
        <w:rPr>
          <w:sz w:val="28"/>
        </w:rPr>
        <w:t>от __________2015 г.                                                                           № ______</w:t>
      </w:r>
    </w:p>
    <w:p w:rsidR="00EF06BB" w:rsidRDefault="00EF06BB" w:rsidP="00EF06BB">
      <w:pPr>
        <w:ind w:firstLine="851"/>
        <w:jc w:val="both"/>
        <w:rPr>
          <w:sz w:val="28"/>
        </w:rPr>
      </w:pP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>от  17.10.2013  №1325 «Об утве</w:t>
      </w:r>
      <w:bookmarkStart w:id="0" w:name="_GoBack"/>
      <w:bookmarkEnd w:id="0"/>
      <w:r>
        <w:rPr>
          <w:sz w:val="28"/>
          <w:szCs w:val="28"/>
        </w:rPr>
        <w:t>рждении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>в городе  Ханты-Мансийске  на 2014-2020 годы»</w:t>
      </w:r>
    </w:p>
    <w:p w:rsidR="00EF06BB" w:rsidRDefault="00EF06BB" w:rsidP="00EF06BB">
      <w:pPr>
        <w:rPr>
          <w:sz w:val="28"/>
          <w:szCs w:val="28"/>
        </w:rPr>
      </w:pPr>
    </w:p>
    <w:p w:rsidR="00EF06BB" w:rsidRDefault="00EF06BB" w:rsidP="00EF06BB">
      <w:pPr>
        <w:pStyle w:val="2"/>
        <w:spacing w:after="0" w:line="240" w:lineRule="auto"/>
        <w:jc w:val="both"/>
        <w:outlineLvl w:val="0"/>
        <w:rPr>
          <w:b/>
          <w:i/>
          <w:snapToGrid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Решения Думы города Ханты-Мансийска </w:t>
      </w:r>
      <w:r w:rsidRPr="009C033F">
        <w:rPr>
          <w:sz w:val="28"/>
          <w:szCs w:val="28"/>
        </w:rPr>
        <w:t xml:space="preserve">от </w:t>
      </w:r>
      <w:r w:rsidR="009C033F" w:rsidRPr="009C033F">
        <w:rPr>
          <w:sz w:val="28"/>
          <w:szCs w:val="28"/>
        </w:rPr>
        <w:t>_________</w:t>
      </w:r>
      <w:r w:rsidRPr="009C033F">
        <w:rPr>
          <w:sz w:val="28"/>
          <w:szCs w:val="28"/>
        </w:rPr>
        <w:t xml:space="preserve"> 2015 года № </w:t>
      </w:r>
      <w:r w:rsidR="009C033F" w:rsidRPr="009C033F">
        <w:rPr>
          <w:sz w:val="28"/>
          <w:szCs w:val="28"/>
        </w:rPr>
        <w:t>________</w:t>
      </w:r>
      <w:r>
        <w:rPr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О внесении изменений в Решение Думы города Ханты-Мансийска от 22 декабря 2014 года № 568-</w:t>
      </w:r>
      <w:r>
        <w:rPr>
          <w:snapToGrid w:val="0"/>
          <w:sz w:val="28"/>
          <w:szCs w:val="28"/>
          <w:lang w:val="en-US"/>
        </w:rPr>
        <w:t>V</w:t>
      </w:r>
      <w:r>
        <w:rPr>
          <w:snapToGrid w:val="0"/>
          <w:sz w:val="28"/>
          <w:szCs w:val="28"/>
        </w:rPr>
        <w:t xml:space="preserve"> РД «О бюджете города Ханты-Мансийска на 2015 год и плановый период 2016 и 2017 годов</w:t>
      </w:r>
      <w:r>
        <w:rPr>
          <w:b/>
          <w:i/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>
        <w:rPr>
          <w:b/>
          <w:i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постановлением Администрации города Ханты-Мансийска от 08.12.2014 № 1191 «О программах города Ханты-Мансийска», руководствуясь статьей 71 Устава города Ханты-Мансийска внести в</w:t>
      </w:r>
      <w:proofErr w:type="gramEnd"/>
      <w:r>
        <w:rPr>
          <w:sz w:val="28"/>
          <w:szCs w:val="28"/>
        </w:rPr>
        <w:t xml:space="preserve"> постановление Администрации города Ханты-Мансийска от  17.10.2013  №1325 «Об утверждении муниципальной программы «Развитие  жилищно-коммунального комплекса и повышение энергетической эффективности в городе  Ханты-Мансийске  на 2014-2020 годы» следующие изменения:</w:t>
      </w:r>
    </w:p>
    <w:p w:rsidR="00EF06BB" w:rsidRDefault="00EF06BB" w:rsidP="00EF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программы:</w:t>
      </w:r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Строку «Объемы и источники финансирования программы (всего)»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743"/>
      </w:tblGrid>
      <w:tr w:rsidR="00EF06BB" w:rsidTr="00EF06BB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целевой программы (всего)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программы на 2014-2020 годы, составляет </w:t>
            </w:r>
            <w:r w:rsidR="00C30AA8">
              <w:rPr>
                <w:rFonts w:eastAsia="Calibri"/>
                <w:sz w:val="28"/>
                <w:szCs w:val="28"/>
                <w:lang w:eastAsia="en-US"/>
              </w:rPr>
              <w:t>1 992 187,13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EF06BB" w:rsidRDefault="00EF06B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городского бюджета – </w:t>
            </w:r>
            <w:r w:rsidR="00331045" w:rsidRPr="00331045">
              <w:rPr>
                <w:sz w:val="28"/>
                <w:szCs w:val="28"/>
              </w:rPr>
              <w:t>1</w:t>
            </w:r>
            <w:r w:rsidR="00C30AA8">
              <w:rPr>
                <w:sz w:val="28"/>
                <w:szCs w:val="28"/>
              </w:rPr>
              <w:t> 703 203,73</w:t>
            </w:r>
            <w:r w:rsidR="003310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EF06BB" w:rsidRDefault="00EF06B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окружного бюджета – </w:t>
            </w:r>
            <w:r w:rsidR="00C30AA8">
              <w:rPr>
                <w:rFonts w:eastAsia="Calibri"/>
                <w:sz w:val="28"/>
                <w:szCs w:val="28"/>
                <w:lang w:eastAsia="en-US"/>
              </w:rPr>
              <w:t>201 678,20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EF06BB" w:rsidRDefault="00EF06B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внебюджетных средств – 87 305,2 тыс. руб.</w:t>
            </w:r>
          </w:p>
        </w:tc>
      </w:tr>
    </w:tbl>
    <w:p w:rsidR="00EF06BB" w:rsidRDefault="00EF06BB" w:rsidP="00EF06B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06BB" w:rsidRDefault="00EF06BB" w:rsidP="00EF06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Раздел 4 «Обоснование </w:t>
      </w:r>
      <w:proofErr w:type="gramStart"/>
      <w:r>
        <w:rPr>
          <w:rFonts w:eastAsia="Calibri"/>
          <w:sz w:val="28"/>
          <w:szCs w:val="28"/>
          <w:lang w:eastAsia="en-US"/>
        </w:rPr>
        <w:t>ресурсного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обеспечение программы» изложить в следующей редакции:</w:t>
      </w:r>
    </w:p>
    <w:p w:rsidR="00EF06BB" w:rsidRDefault="00EF06BB" w:rsidP="00EF06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Финансирование Программы осуществляется за счет средств бюджета города Ханты-Мансийска, бюджета автономного округа и внебюджетных средств. Объем финансирования программы в 2014 – 2020 годах составляет </w:t>
      </w:r>
      <w:r w:rsidR="00C30AA8">
        <w:rPr>
          <w:rFonts w:eastAsia="Calibri"/>
          <w:sz w:val="28"/>
          <w:szCs w:val="28"/>
          <w:lang w:eastAsia="en-US"/>
        </w:rPr>
        <w:t>1 992 187,13</w:t>
      </w:r>
      <w:r w:rsidR="007174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руб., в том числе по годам:</w:t>
      </w:r>
    </w:p>
    <w:p w:rsidR="00EF06BB" w:rsidRDefault="00EF06BB" w:rsidP="00EF06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06BB" w:rsidRDefault="00EF06BB" w:rsidP="00EF06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2014 год – </w:t>
      </w:r>
      <w:r>
        <w:rPr>
          <w:sz w:val="28"/>
          <w:szCs w:val="28"/>
        </w:rPr>
        <w:t xml:space="preserve">120 291,40 </w:t>
      </w:r>
      <w:r>
        <w:rPr>
          <w:bCs/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2015 год –</w:t>
      </w:r>
      <w:r>
        <w:rPr>
          <w:sz w:val="28"/>
          <w:szCs w:val="28"/>
        </w:rPr>
        <w:t xml:space="preserve"> </w:t>
      </w:r>
      <w:r w:rsidR="00C30AA8">
        <w:rPr>
          <w:sz w:val="28"/>
          <w:szCs w:val="28"/>
        </w:rPr>
        <w:t>160 327,13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2016 год – </w:t>
      </w:r>
      <w:r w:rsidR="00331045">
        <w:rPr>
          <w:sz w:val="28"/>
          <w:szCs w:val="28"/>
        </w:rPr>
        <w:t>79 590,90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2017 год – </w:t>
      </w:r>
      <w:r w:rsidR="00331045">
        <w:rPr>
          <w:sz w:val="28"/>
          <w:szCs w:val="28"/>
        </w:rPr>
        <w:t>77 28</w:t>
      </w:r>
      <w:r w:rsidR="00F35096">
        <w:rPr>
          <w:sz w:val="28"/>
          <w:szCs w:val="28"/>
        </w:rPr>
        <w:t>8</w:t>
      </w:r>
      <w:r w:rsidR="00331045">
        <w:rPr>
          <w:sz w:val="28"/>
          <w:szCs w:val="28"/>
        </w:rPr>
        <w:t>,10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2018 год – </w:t>
      </w:r>
      <w:r w:rsidR="00331045">
        <w:rPr>
          <w:sz w:val="28"/>
          <w:szCs w:val="28"/>
        </w:rPr>
        <w:t>483490,70</w:t>
      </w:r>
      <w:r>
        <w:rPr>
          <w:sz w:val="28"/>
          <w:szCs w:val="28"/>
        </w:rPr>
        <w:t xml:space="preserve"> 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2019 год – 637 496,20 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2020 год – 433 702,70 тыс. рублей,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EF06BB" w:rsidRDefault="00EF06BB" w:rsidP="00EF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окружного бюджета – </w:t>
      </w:r>
      <w:r w:rsidR="00C30AA8">
        <w:rPr>
          <w:sz w:val="28"/>
          <w:szCs w:val="28"/>
        </w:rPr>
        <w:t>201 678,20</w:t>
      </w:r>
      <w:r>
        <w:rPr>
          <w:sz w:val="28"/>
          <w:szCs w:val="28"/>
        </w:rPr>
        <w:t xml:space="preserve"> тыс. рублей, в том числе по годам: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2014 год – 48 473,50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2015 год – </w:t>
      </w:r>
      <w:r w:rsidR="00C30AA8">
        <w:rPr>
          <w:sz w:val="28"/>
          <w:szCs w:val="28"/>
        </w:rPr>
        <w:t>118 551,60</w:t>
      </w:r>
      <w:r>
        <w:rPr>
          <w:sz w:val="28"/>
          <w:szCs w:val="28"/>
        </w:rPr>
        <w:t xml:space="preserve"> тыс. рублей; 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2016 год – 18 664,20 тыс. рублей; 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2017 год – 15 988,90 тыс. рублей;</w:t>
      </w:r>
    </w:p>
    <w:p w:rsidR="00EF06BB" w:rsidRDefault="00EF06BB" w:rsidP="00EF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городского бюджета - </w:t>
      </w:r>
      <w:r>
        <w:rPr>
          <w:bCs/>
          <w:color w:val="000000"/>
          <w:sz w:val="28"/>
          <w:szCs w:val="28"/>
        </w:rPr>
        <w:t xml:space="preserve"> </w:t>
      </w:r>
      <w:r w:rsidR="00C30AA8">
        <w:rPr>
          <w:sz w:val="28"/>
          <w:szCs w:val="28"/>
        </w:rPr>
        <w:t>1 703 203,73</w:t>
      </w:r>
      <w:r>
        <w:rPr>
          <w:sz w:val="28"/>
          <w:szCs w:val="28"/>
        </w:rPr>
        <w:t xml:space="preserve"> 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 xml:space="preserve">ыс. рублей,  в том числе по годам:    </w:t>
      </w:r>
    </w:p>
    <w:p w:rsidR="00EF06BB" w:rsidRDefault="00EF06BB" w:rsidP="00EF06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2014 год – </w:t>
      </w:r>
      <w:r>
        <w:rPr>
          <w:sz w:val="28"/>
          <w:szCs w:val="28"/>
        </w:rPr>
        <w:t xml:space="preserve">71 463,90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>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2015 год – </w:t>
      </w:r>
      <w:r w:rsidR="00C30AA8">
        <w:rPr>
          <w:bCs/>
          <w:color w:val="000000"/>
          <w:sz w:val="28"/>
          <w:szCs w:val="28"/>
        </w:rPr>
        <w:t>23 201,73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2016 год –</w:t>
      </w:r>
      <w:r>
        <w:rPr>
          <w:b/>
          <w:bCs/>
          <w:color w:val="000000"/>
          <w:sz w:val="28"/>
          <w:szCs w:val="28"/>
        </w:rPr>
        <w:t xml:space="preserve"> </w:t>
      </w:r>
      <w:r w:rsidR="00331045">
        <w:rPr>
          <w:sz w:val="28"/>
          <w:szCs w:val="28"/>
        </w:rPr>
        <w:t>46 890,00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2017 год – </w:t>
      </w:r>
      <w:r w:rsidR="00331045">
        <w:rPr>
          <w:sz w:val="28"/>
          <w:szCs w:val="28"/>
        </w:rPr>
        <w:t>47 495,00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2018 год – </w:t>
      </w:r>
      <w:r w:rsidR="00331045">
        <w:rPr>
          <w:sz w:val="28"/>
          <w:szCs w:val="28"/>
        </w:rPr>
        <w:t>469 955,10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2019 год – 623 868,0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2020 год – 420 330,0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 внебюджетных источников – 87 305,2 тыс. рублей, в том числе по годам:</w:t>
      </w:r>
    </w:p>
    <w:p w:rsidR="00EF06BB" w:rsidRDefault="00EF06BB" w:rsidP="00EF06BB">
      <w:pPr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2014 год – 354,0</w:t>
      </w:r>
      <w:r w:rsidR="00914F64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EF06BB" w:rsidRDefault="00EF06BB" w:rsidP="00EF06BB">
      <w:pPr>
        <w:ind w:firstLine="708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2015 год – </w:t>
      </w:r>
      <w:r>
        <w:rPr>
          <w:sz w:val="28"/>
          <w:szCs w:val="28"/>
        </w:rPr>
        <w:t>18 573,8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2016 год – 14 036,7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2017 год – 13 804,2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2018 год – 13 535,6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2019 год – 13 628,2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pStyle w:val="1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13 372,7</w:t>
      </w:r>
      <w:r w:rsidR="00914F6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F06BB" w:rsidRDefault="00EF06BB" w:rsidP="00EF06BB">
      <w:pPr>
        <w:autoSpaceDE w:val="0"/>
        <w:autoSpaceDN w:val="0"/>
        <w:adjustRightInd w:val="0"/>
        <w:ind w:firstLine="851"/>
        <w:jc w:val="right"/>
        <w:rPr>
          <w:rFonts w:eastAsia="Calibri"/>
          <w:sz w:val="28"/>
          <w:szCs w:val="28"/>
          <w:lang w:eastAsia="en-US"/>
        </w:rPr>
      </w:pPr>
    </w:p>
    <w:p w:rsidR="00EF06BB" w:rsidRDefault="00EF06BB" w:rsidP="00EF06B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 П</w:t>
      </w:r>
      <w:r>
        <w:rPr>
          <w:sz w:val="28"/>
          <w:szCs w:val="28"/>
        </w:rPr>
        <w:t>риложение 2 «Перечень программных мероприятий» изложить в новой редакции согласно приложению 2 к настоящему постановлению.</w:t>
      </w:r>
    </w:p>
    <w:p w:rsidR="00EF06BB" w:rsidRDefault="00EF06BB" w:rsidP="00EF0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ind w:firstLine="851"/>
        <w:jc w:val="both"/>
        <w:rPr>
          <w:sz w:val="28"/>
          <w:szCs w:val="28"/>
        </w:rPr>
      </w:pPr>
    </w:p>
    <w:p w:rsidR="00EF06BB" w:rsidRDefault="00EF06BB" w:rsidP="00EF06BB">
      <w:pPr>
        <w:ind w:firstLine="851"/>
        <w:jc w:val="both"/>
        <w:rPr>
          <w:sz w:val="28"/>
          <w:szCs w:val="28"/>
        </w:rPr>
      </w:pPr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F06BB" w:rsidRDefault="00EF06BB" w:rsidP="00EF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jc w:val="both"/>
        <w:rPr>
          <w:sz w:val="28"/>
          <w:szCs w:val="28"/>
        </w:rPr>
      </w:pPr>
    </w:p>
    <w:p w:rsidR="0046751A" w:rsidRDefault="0046751A" w:rsidP="00EF06BB">
      <w:pPr>
        <w:jc w:val="both"/>
        <w:rPr>
          <w:sz w:val="28"/>
          <w:szCs w:val="28"/>
        </w:rPr>
      </w:pPr>
    </w:p>
    <w:p w:rsidR="00EF06BB" w:rsidRDefault="00EF06BB" w:rsidP="00EF06BB"/>
    <w:p w:rsidR="00EF06BB" w:rsidRDefault="00EF06BB" w:rsidP="00EF06BB"/>
    <w:p w:rsidR="00A34B4C" w:rsidRDefault="00A34B4C" w:rsidP="00EF06BB"/>
    <w:p w:rsidR="00EF06BB" w:rsidRDefault="00EF06BB" w:rsidP="00EF06BB">
      <w:pPr>
        <w:pStyle w:val="1"/>
        <w:shd w:val="clear" w:color="auto" w:fill="FFFFFF"/>
        <w:tabs>
          <w:tab w:val="left" w:pos="3073"/>
          <w:tab w:val="center" w:pos="5102"/>
        </w:tabs>
        <w:rPr>
          <w:b w:val="0"/>
          <w:szCs w:val="28"/>
        </w:rPr>
      </w:pPr>
      <w:r>
        <w:rPr>
          <w:b w:val="0"/>
          <w:szCs w:val="28"/>
        </w:rPr>
        <w:lastRenderedPageBreak/>
        <w:tab/>
        <w:t>ЛИСТ СОГЛАСОВАНИЯ</w:t>
      </w:r>
    </w:p>
    <w:p w:rsidR="00EF06BB" w:rsidRDefault="00EF06BB" w:rsidP="00EF06B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внесении изменений в постановление Администрации города Ханты-Мансийска от  17.10.2013  №1325 «Об утверждении муниципальной программы «Развитие  жилищно-коммунального комплекса и повышение энергетической эффективности в городе  Ханты-Мансийске  на 2014-2020 годы».</w:t>
      </w:r>
    </w:p>
    <w:p w:rsidR="00EF06BB" w:rsidRDefault="00EF06BB" w:rsidP="00EF06B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вносит: </w:t>
      </w:r>
    </w:p>
    <w:p w:rsidR="00EF06BB" w:rsidRDefault="00EF06BB" w:rsidP="00EF06B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хозяйства </w:t>
      </w:r>
      <w:proofErr w:type="spellStart"/>
      <w:r w:rsidR="00C30AA8">
        <w:rPr>
          <w:sz w:val="28"/>
          <w:szCs w:val="28"/>
        </w:rPr>
        <w:t>Речапов</w:t>
      </w:r>
      <w:proofErr w:type="spellEnd"/>
      <w:r w:rsidR="00C30AA8">
        <w:rPr>
          <w:sz w:val="28"/>
          <w:szCs w:val="28"/>
        </w:rPr>
        <w:t xml:space="preserve"> Р.Ш</w:t>
      </w:r>
      <w:r>
        <w:rPr>
          <w:sz w:val="28"/>
          <w:szCs w:val="28"/>
        </w:rPr>
        <w:t>.</w:t>
      </w:r>
      <w:r w:rsidR="00C30AA8">
        <w:rPr>
          <w:sz w:val="28"/>
          <w:szCs w:val="28"/>
        </w:rPr>
        <w:t xml:space="preserve"> </w:t>
      </w:r>
      <w:r>
        <w:rPr>
          <w:sz w:val="28"/>
          <w:szCs w:val="28"/>
        </w:rPr>
        <w:t>тел. 32-57-76.</w:t>
      </w:r>
    </w:p>
    <w:p w:rsidR="00EF06BB" w:rsidRPr="00C30AA8" w:rsidRDefault="00EF06BB" w:rsidP="00EF06B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инженер отдела </w:t>
      </w:r>
      <w:r w:rsidRPr="00C30AA8">
        <w:rPr>
          <w:sz w:val="28"/>
          <w:szCs w:val="28"/>
        </w:rPr>
        <w:t>организации формирования, реформирования ЖКХ  Шеболдасов Олег Михайлович тел.32-57-93.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6"/>
        <w:gridCol w:w="1135"/>
        <w:gridCol w:w="1418"/>
        <w:gridCol w:w="1701"/>
        <w:gridCol w:w="1701"/>
      </w:tblGrid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</w:t>
            </w:r>
          </w:p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Предложение,</w:t>
            </w:r>
          </w:p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получения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согласования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sz w:val="22"/>
                <w:szCs w:val="22"/>
              </w:rPr>
              <w:t>коррупцио-генность</w:t>
            </w:r>
            <w:proofErr w:type="spellEnd"/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Дунаевская Н.А.</w:t>
            </w:r>
            <w:r>
              <w:rPr>
                <w:sz w:val="22"/>
                <w:szCs w:val="22"/>
              </w:rPr>
              <w:t xml:space="preserve"> Первый заместитель Главы Администрации</w:t>
            </w:r>
          </w:p>
          <w:p w:rsidR="00EF06BB" w:rsidRDefault="00EF0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  <w:p w:rsidR="00EF06BB" w:rsidRDefault="00EF0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  <w:p w:rsidR="00EF06BB" w:rsidRDefault="00EF06BB">
            <w:pPr>
              <w:rPr>
                <w:sz w:val="22"/>
                <w:szCs w:val="22"/>
              </w:rPr>
            </w:pPr>
          </w:p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Марютин</w:t>
            </w:r>
            <w:proofErr w:type="spellEnd"/>
            <w:r>
              <w:rPr>
                <w:b/>
                <w:sz w:val="22"/>
                <w:szCs w:val="22"/>
              </w:rPr>
              <w:t xml:space="preserve"> Т.В.</w:t>
            </w:r>
            <w:r>
              <w:rPr>
                <w:sz w:val="22"/>
                <w:szCs w:val="22"/>
              </w:rPr>
              <w:t xml:space="preserve"> Заместитель Главы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Волчков С.А.</w:t>
            </w:r>
          </w:p>
          <w:p w:rsidR="00EF06BB" w:rsidRDefault="00EF0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C30AA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Речапов</w:t>
            </w:r>
            <w:proofErr w:type="spellEnd"/>
            <w:r>
              <w:rPr>
                <w:b/>
                <w:sz w:val="22"/>
                <w:szCs w:val="22"/>
              </w:rPr>
              <w:t xml:space="preserve"> Р.Ш.</w:t>
            </w:r>
          </w:p>
          <w:p w:rsidR="00EF06BB" w:rsidRDefault="00EF06B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Департамента городского хозяйства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Сафин Р.Т.</w:t>
            </w:r>
          </w:p>
          <w:p w:rsidR="00EF06BB" w:rsidRDefault="00EF06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директора Департамента градостроительства и архитектуры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8" w:rsidRPr="00E0154A" w:rsidRDefault="00C30AA8" w:rsidP="00C30AA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Калгин</w:t>
            </w:r>
            <w:proofErr w:type="spellEnd"/>
            <w:r>
              <w:rPr>
                <w:b/>
                <w:sz w:val="22"/>
                <w:szCs w:val="22"/>
              </w:rPr>
              <w:t xml:space="preserve"> С.А.</w:t>
            </w:r>
          </w:p>
          <w:p w:rsidR="00EF06BB" w:rsidRDefault="00C30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EF06BB">
              <w:rPr>
                <w:sz w:val="22"/>
                <w:szCs w:val="22"/>
              </w:rPr>
              <w:t xml:space="preserve"> Управления экономического развития и инвестиций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Снисаренко И.В.</w:t>
            </w:r>
          </w:p>
          <w:p w:rsidR="00EF06BB" w:rsidRDefault="00EF06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Департамента  управления финансами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Романюк А.С.</w:t>
            </w:r>
          </w:p>
          <w:p w:rsidR="00EF06BB" w:rsidRDefault="00EF06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управления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pStyle w:val="a3"/>
              <w:rPr>
                <w:sz w:val="22"/>
                <w:szCs w:val="22"/>
              </w:rPr>
            </w:pPr>
          </w:p>
          <w:p w:rsidR="00EF06BB" w:rsidRDefault="00EF06BB">
            <w:pPr>
              <w:pStyle w:val="a3"/>
              <w:rPr>
                <w:sz w:val="22"/>
                <w:szCs w:val="22"/>
              </w:rPr>
            </w:pPr>
          </w:p>
          <w:p w:rsidR="00EF06BB" w:rsidRDefault="00EF06B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</w:tbl>
    <w:p w:rsidR="00EF06BB" w:rsidRDefault="00EF06BB" w:rsidP="00EF06BB">
      <w:pPr>
        <w:jc w:val="both"/>
        <w:rPr>
          <w:sz w:val="28"/>
          <w:szCs w:val="28"/>
        </w:rPr>
      </w:pPr>
    </w:p>
    <w:p w:rsidR="00A80F94" w:rsidRDefault="00A80F94"/>
    <w:sectPr w:rsidR="00A80F94" w:rsidSect="00A34B4C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BB"/>
    <w:rsid w:val="00331045"/>
    <w:rsid w:val="003D3306"/>
    <w:rsid w:val="0046751A"/>
    <w:rsid w:val="005E5760"/>
    <w:rsid w:val="00717468"/>
    <w:rsid w:val="00914F64"/>
    <w:rsid w:val="009C033F"/>
    <w:rsid w:val="00A34B4C"/>
    <w:rsid w:val="00A80F94"/>
    <w:rsid w:val="00C30AA8"/>
    <w:rsid w:val="00D5341D"/>
    <w:rsid w:val="00EC3FF1"/>
    <w:rsid w:val="00EF06BB"/>
    <w:rsid w:val="00F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F06BB"/>
    <w:pPr>
      <w:spacing w:after="120"/>
    </w:pPr>
  </w:style>
  <w:style w:type="character" w:customStyle="1" w:styleId="a4">
    <w:name w:val="Основной текст Знак"/>
    <w:basedOn w:val="a0"/>
    <w:link w:val="a3"/>
    <w:rsid w:val="00EF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F06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F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F06B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7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F06BB"/>
    <w:pPr>
      <w:spacing w:after="120"/>
    </w:pPr>
  </w:style>
  <w:style w:type="character" w:customStyle="1" w:styleId="a4">
    <w:name w:val="Основной текст Знак"/>
    <w:basedOn w:val="a0"/>
    <w:link w:val="a3"/>
    <w:rsid w:val="00EF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F06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F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F06B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7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14</cp:revision>
  <cp:lastPrinted>2015-12-28T12:12:00Z</cp:lastPrinted>
  <dcterms:created xsi:type="dcterms:W3CDTF">2015-11-06T06:54:00Z</dcterms:created>
  <dcterms:modified xsi:type="dcterms:W3CDTF">2015-12-28T12:13:00Z</dcterms:modified>
</cp:coreProperties>
</file>